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EF33" w14:textId="77777777" w:rsidR="007B71E2" w:rsidRPr="007B71E2" w:rsidRDefault="007B71E2" w:rsidP="00640D7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71E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C776AB0" w14:textId="77777777" w:rsidR="007B71E2" w:rsidRPr="007B71E2" w:rsidRDefault="007B71E2" w:rsidP="00640D7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71E2">
        <w:rPr>
          <w:rFonts w:ascii="Times New Roman" w:hAnsi="Times New Roman" w:cs="Times New Roman"/>
          <w:sz w:val="28"/>
          <w:szCs w:val="28"/>
        </w:rPr>
        <w:t>к проекту решения Думы Ханты-Мансийского района</w:t>
      </w:r>
      <w:r w:rsidR="00A04C8E">
        <w:rPr>
          <w:rFonts w:ascii="Times New Roman" w:hAnsi="Times New Roman" w:cs="Times New Roman"/>
          <w:sz w:val="28"/>
          <w:szCs w:val="28"/>
        </w:rPr>
        <w:br/>
      </w:r>
      <w:r w:rsidRPr="007B71E2">
        <w:rPr>
          <w:rFonts w:ascii="Times New Roman" w:hAnsi="Times New Roman" w:cs="Times New Roman"/>
          <w:sz w:val="28"/>
          <w:szCs w:val="28"/>
        </w:rPr>
        <w:t>«</w:t>
      </w:r>
      <w:r w:rsidR="003E2672" w:rsidRPr="003E267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bookmarkStart w:id="0" w:name="_Hlk134192611"/>
      <w:r w:rsidR="003E2672" w:rsidRPr="003E2672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 w:rsidR="00A04C8E">
        <w:rPr>
          <w:rFonts w:ascii="Times New Roman" w:hAnsi="Times New Roman" w:cs="Times New Roman"/>
          <w:sz w:val="28"/>
          <w:szCs w:val="28"/>
        </w:rPr>
        <w:br/>
      </w:r>
      <w:r w:rsidR="00D573A8" w:rsidRPr="00D573A8">
        <w:rPr>
          <w:rFonts w:ascii="Times New Roman" w:hAnsi="Times New Roman" w:cs="Times New Roman"/>
          <w:sz w:val="28"/>
          <w:szCs w:val="28"/>
        </w:rPr>
        <w:t>от 13.10.2022 № 186 «Об утверждении перечня индикаторов риска нарушения обязательных требований, используемых при осуществлении муниципального земельного контроля на межселенной территории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="00D573A8" w:rsidRPr="00D573A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B71E2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0C44E930" w14:textId="77777777" w:rsidR="007B71E2" w:rsidRPr="007B71E2" w:rsidRDefault="007B71E2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91F71" w14:textId="051BC209" w:rsidR="009F28A6" w:rsidRDefault="00FB3040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9A">
        <w:rPr>
          <w:rFonts w:ascii="Times New Roman" w:hAnsi="Times New Roman" w:cs="Times New Roman"/>
          <w:sz w:val="28"/>
          <w:szCs w:val="28"/>
        </w:rPr>
        <w:t>Н</w:t>
      </w:r>
      <w:r w:rsidRPr="002E64C8">
        <w:rPr>
          <w:rFonts w:ascii="Times New Roman" w:hAnsi="Times New Roman" w:cs="Times New Roman"/>
          <w:sz w:val="28"/>
          <w:szCs w:val="28"/>
        </w:rPr>
        <w:t xml:space="preserve">астоящий проект решения Думы Ханты-Мансийского района </w:t>
      </w:r>
      <w:r w:rsidR="00A04C8E" w:rsidRPr="002E64C8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«</w:t>
      </w:r>
      <w:r w:rsidR="003E2672" w:rsidRPr="002E64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Ханты-Мансийского района </w:t>
      </w:r>
      <w:r w:rsidR="00A04C8E" w:rsidRPr="002E64C8">
        <w:rPr>
          <w:rFonts w:ascii="Times New Roman" w:hAnsi="Times New Roman" w:cs="Times New Roman"/>
          <w:sz w:val="28"/>
          <w:szCs w:val="28"/>
        </w:rPr>
        <w:br/>
      </w:r>
      <w:r w:rsidR="002C3C2F" w:rsidRPr="002E64C8">
        <w:rPr>
          <w:rFonts w:ascii="Times New Roman" w:hAnsi="Times New Roman" w:cs="Times New Roman"/>
          <w:sz w:val="28"/>
          <w:szCs w:val="28"/>
        </w:rPr>
        <w:t>от 13.10.2022 №</w:t>
      </w:r>
      <w:r w:rsidR="00F02AFE" w:rsidRPr="002E64C8">
        <w:rPr>
          <w:rFonts w:ascii="Times New Roman" w:hAnsi="Times New Roman" w:cs="Times New Roman"/>
          <w:sz w:val="28"/>
          <w:szCs w:val="28"/>
        </w:rPr>
        <w:t> </w:t>
      </w:r>
      <w:r w:rsidR="002C3C2F" w:rsidRPr="002E64C8">
        <w:rPr>
          <w:rFonts w:ascii="Times New Roman" w:hAnsi="Times New Roman" w:cs="Times New Roman"/>
          <w:sz w:val="28"/>
          <w:szCs w:val="28"/>
        </w:rPr>
        <w:t xml:space="preserve">186 «Об утверждении перечня индикаторов риска 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="002C3C2F" w:rsidRPr="002E64C8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 муниципального земельного контроля на межселенной территории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="002C3C2F" w:rsidRPr="002E64C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2E64C8">
        <w:rPr>
          <w:rFonts w:ascii="Times New Roman" w:hAnsi="Times New Roman" w:cs="Times New Roman"/>
          <w:sz w:val="28"/>
          <w:szCs w:val="28"/>
        </w:rPr>
        <w:t>» (далее – Проект) подготовлен</w:t>
      </w:r>
      <w:r w:rsidR="0051726B">
        <w:rPr>
          <w:rFonts w:ascii="Times New Roman" w:hAnsi="Times New Roman" w:cs="Times New Roman"/>
          <w:sz w:val="28"/>
          <w:szCs w:val="28"/>
        </w:rPr>
        <w:t xml:space="preserve"> в це</w:t>
      </w:r>
      <w:r w:rsidR="000A37AB" w:rsidRPr="002E64C8">
        <w:rPr>
          <w:rFonts w:ascii="Times New Roman" w:hAnsi="Times New Roman" w:cs="Times New Roman"/>
          <w:sz w:val="28"/>
          <w:szCs w:val="28"/>
        </w:rPr>
        <w:t>лях приведения нормативных правовых актов Ханты-Мансийского района</w:t>
      </w:r>
      <w:r w:rsidR="0051726B">
        <w:rPr>
          <w:rFonts w:ascii="Times New Roman" w:hAnsi="Times New Roman" w:cs="Times New Roman"/>
          <w:sz w:val="28"/>
          <w:szCs w:val="28"/>
        </w:rPr>
        <w:t xml:space="preserve"> </w:t>
      </w:r>
      <w:r w:rsidR="000A37AB" w:rsidRPr="002E64C8">
        <w:rPr>
          <w:rFonts w:ascii="Times New Roman" w:hAnsi="Times New Roman" w:cs="Times New Roman"/>
          <w:sz w:val="28"/>
          <w:szCs w:val="28"/>
        </w:rPr>
        <w:t>в соответствие</w:t>
      </w:r>
      <w:r w:rsidR="009F28A6">
        <w:rPr>
          <w:rFonts w:ascii="Times New Roman" w:hAnsi="Times New Roman" w:cs="Times New Roman"/>
          <w:sz w:val="28"/>
          <w:szCs w:val="28"/>
        </w:rPr>
        <w:br/>
      </w:r>
      <w:r w:rsidR="00F02AFE" w:rsidRPr="002E64C8">
        <w:rPr>
          <w:rFonts w:ascii="Times New Roman" w:hAnsi="Times New Roman" w:cs="Times New Roman"/>
          <w:sz w:val="28"/>
          <w:szCs w:val="28"/>
        </w:rPr>
        <w:t xml:space="preserve">с </w:t>
      </w:r>
      <w:r w:rsidR="000A37AB" w:rsidRPr="002E64C8">
        <w:rPr>
          <w:rFonts w:ascii="Times New Roman" w:hAnsi="Times New Roman" w:cs="Times New Roman"/>
          <w:sz w:val="28"/>
          <w:szCs w:val="28"/>
        </w:rPr>
        <w:t>действующ</w:t>
      </w:r>
      <w:r w:rsidR="00F02AFE" w:rsidRPr="002E64C8">
        <w:rPr>
          <w:rFonts w:ascii="Times New Roman" w:hAnsi="Times New Roman" w:cs="Times New Roman"/>
          <w:sz w:val="28"/>
          <w:szCs w:val="28"/>
        </w:rPr>
        <w:t>и</w:t>
      </w:r>
      <w:r w:rsidR="000A37AB" w:rsidRPr="002E64C8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F02AFE" w:rsidRPr="002E64C8">
        <w:rPr>
          <w:rFonts w:ascii="Times New Roman" w:hAnsi="Times New Roman" w:cs="Times New Roman"/>
          <w:sz w:val="28"/>
          <w:szCs w:val="28"/>
        </w:rPr>
        <w:t>ом</w:t>
      </w:r>
      <w:r w:rsidRPr="002E64C8">
        <w:rPr>
          <w:rFonts w:ascii="Times New Roman" w:hAnsi="Times New Roman" w:cs="Times New Roman"/>
          <w:sz w:val="28"/>
          <w:szCs w:val="28"/>
        </w:rPr>
        <w:t>.</w:t>
      </w:r>
    </w:p>
    <w:p w14:paraId="3A8CBBB1" w14:textId="5C16BEA5" w:rsidR="009F28A6" w:rsidRPr="009F28A6" w:rsidRDefault="009F28A6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A6">
        <w:rPr>
          <w:rFonts w:ascii="Times New Roman" w:hAnsi="Times New Roman" w:cs="Times New Roman"/>
          <w:sz w:val="28"/>
          <w:szCs w:val="28"/>
        </w:rPr>
        <w:t>В соответстви</w:t>
      </w:r>
      <w:r w:rsidR="00786F01">
        <w:rPr>
          <w:rFonts w:ascii="Times New Roman" w:hAnsi="Times New Roman" w:cs="Times New Roman"/>
          <w:sz w:val="28"/>
          <w:szCs w:val="28"/>
        </w:rPr>
        <w:t>и</w:t>
      </w:r>
      <w:r w:rsidRPr="009F28A6">
        <w:rPr>
          <w:rFonts w:ascii="Times New Roman" w:hAnsi="Times New Roman" w:cs="Times New Roman"/>
          <w:sz w:val="28"/>
          <w:szCs w:val="28"/>
        </w:rPr>
        <w:t xml:space="preserve"> с частью 1 статьи 57 Федерального закона от 31.07.2020 № 248-ФЗ «О государственном контроле (надзоре) и муниципальном контроле в Российской Федерации» (</w:t>
      </w:r>
      <w:r w:rsidRPr="00405B3A">
        <w:rPr>
          <w:rFonts w:ascii="Times New Roman" w:hAnsi="Times New Roman" w:cs="Times New Roman"/>
          <w:sz w:val="28"/>
          <w:szCs w:val="28"/>
        </w:rPr>
        <w:t xml:space="preserve">далее – Федеральный закон № 248-ФЗ) </w:t>
      </w:r>
      <w:r w:rsidRPr="009F28A6">
        <w:rPr>
          <w:rFonts w:ascii="Times New Roman" w:hAnsi="Times New Roman" w:cs="Times New Roman"/>
          <w:sz w:val="28"/>
          <w:szCs w:val="28"/>
        </w:rPr>
        <w:t>основаниями для проведения контрольных мероприятий может быть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2994DA" w14:textId="2CEE44CE" w:rsidR="009F28A6" w:rsidRDefault="00786F01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9F28A6" w:rsidRPr="009F28A6">
        <w:rPr>
          <w:rFonts w:ascii="Times New Roman" w:hAnsi="Times New Roman" w:cs="Times New Roman"/>
          <w:sz w:val="28"/>
          <w:szCs w:val="28"/>
        </w:rPr>
        <w:t xml:space="preserve"> с частью 9 статьи 23 Федерального закона № 248-ФЗ контрольный орган разрабатывает индикаторы риска нарушения обязательных требований в целях оценки риска причинения вреда (ущерба) при принятии решения о проведении и выборе вида внепланового контрольного мероприятия.</w:t>
      </w:r>
    </w:p>
    <w:p w14:paraId="70F8DB11" w14:textId="77777777" w:rsidR="009F28A6" w:rsidRPr="009F28A6" w:rsidRDefault="009F28A6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A6">
        <w:rPr>
          <w:rFonts w:ascii="Times New Roman" w:hAnsi="Times New Roman" w:cs="Times New Roman"/>
          <w:sz w:val="28"/>
          <w:szCs w:val="28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14:paraId="15A79704" w14:textId="3F6E7416" w:rsidR="008C769D" w:rsidRDefault="009F28A6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9F28A6">
        <w:rPr>
          <w:rFonts w:ascii="Times New Roman" w:hAnsi="Times New Roman" w:cs="Times New Roman"/>
          <w:sz w:val="28"/>
          <w:szCs w:val="28"/>
        </w:rPr>
        <w:t>совершенствования механизмов внепланового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A6">
        <w:rPr>
          <w:rFonts w:ascii="Times New Roman" w:hAnsi="Times New Roman" w:cs="Times New Roman"/>
          <w:sz w:val="28"/>
          <w:szCs w:val="28"/>
        </w:rPr>
        <w:t>для реализации системы своевременного реагирования на возникновение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A6">
        <w:rPr>
          <w:rFonts w:ascii="Times New Roman" w:hAnsi="Times New Roman" w:cs="Times New Roman"/>
          <w:sz w:val="28"/>
          <w:szCs w:val="28"/>
        </w:rPr>
        <w:t xml:space="preserve">причинения вреда (ущерба) </w:t>
      </w:r>
      <w:r w:rsidR="008C769D" w:rsidRPr="009F28A6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8C769D" w:rsidRPr="0051726B">
        <w:rPr>
          <w:rFonts w:ascii="Times New Roman" w:hAnsi="Times New Roman" w:cs="Times New Roman"/>
          <w:sz w:val="28"/>
          <w:szCs w:val="28"/>
        </w:rPr>
        <w:t xml:space="preserve"> </w:t>
      </w:r>
      <w:r w:rsidR="0051726B" w:rsidRPr="0051726B">
        <w:rPr>
          <w:rFonts w:ascii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9F28A6">
        <w:rPr>
          <w:rFonts w:ascii="Times New Roman" w:hAnsi="Times New Roman" w:cs="Times New Roman"/>
          <w:sz w:val="28"/>
          <w:szCs w:val="28"/>
        </w:rPr>
        <w:t>методически</w:t>
      </w:r>
      <w:r w:rsidR="008C769D">
        <w:rPr>
          <w:rFonts w:ascii="Times New Roman" w:hAnsi="Times New Roman" w:cs="Times New Roman"/>
          <w:sz w:val="28"/>
          <w:szCs w:val="28"/>
        </w:rPr>
        <w:t>е</w:t>
      </w:r>
      <w:r w:rsidRPr="009F28A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C769D">
        <w:rPr>
          <w:rFonts w:ascii="Times New Roman" w:hAnsi="Times New Roman" w:cs="Times New Roman"/>
          <w:sz w:val="28"/>
          <w:szCs w:val="28"/>
        </w:rPr>
        <w:t>и</w:t>
      </w:r>
      <w:r w:rsidRPr="009F28A6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9F28A6">
        <w:rPr>
          <w:rFonts w:ascii="Times New Roman" w:hAnsi="Times New Roman" w:cs="Times New Roman"/>
          <w:sz w:val="28"/>
          <w:szCs w:val="28"/>
        </w:rPr>
        <w:t>индикаторов риска</w:t>
      </w:r>
      <w:r w:rsidR="008C769D">
        <w:rPr>
          <w:rFonts w:ascii="Times New Roman" w:hAnsi="Times New Roman" w:cs="Times New Roman"/>
          <w:sz w:val="28"/>
          <w:szCs w:val="28"/>
        </w:rPr>
        <w:t xml:space="preserve"> (приложение к </w:t>
      </w:r>
      <w:r w:rsidR="0051726B" w:rsidRPr="0051726B">
        <w:rPr>
          <w:rFonts w:ascii="Times New Roman" w:hAnsi="Times New Roman" w:cs="Times New Roman"/>
          <w:sz w:val="28"/>
          <w:szCs w:val="28"/>
        </w:rPr>
        <w:t>протокол</w:t>
      </w:r>
      <w:r w:rsidR="008C769D">
        <w:rPr>
          <w:rFonts w:ascii="Times New Roman" w:hAnsi="Times New Roman" w:cs="Times New Roman"/>
          <w:sz w:val="28"/>
          <w:szCs w:val="28"/>
        </w:rPr>
        <w:t>у</w:t>
      </w:r>
      <w:r w:rsidR="0051726B" w:rsidRPr="0051726B">
        <w:rPr>
          <w:rFonts w:ascii="Times New Roman" w:hAnsi="Times New Roman" w:cs="Times New Roman"/>
          <w:sz w:val="28"/>
          <w:szCs w:val="28"/>
        </w:rPr>
        <w:t xml:space="preserve"> совещания от 24</w:t>
      </w:r>
      <w:r w:rsidR="0051726B">
        <w:rPr>
          <w:rFonts w:ascii="Times New Roman" w:hAnsi="Times New Roman" w:cs="Times New Roman"/>
          <w:sz w:val="28"/>
          <w:szCs w:val="28"/>
        </w:rPr>
        <w:t>.03.</w:t>
      </w:r>
      <w:r w:rsidR="0051726B" w:rsidRPr="0051726B">
        <w:rPr>
          <w:rFonts w:ascii="Times New Roman" w:hAnsi="Times New Roman" w:cs="Times New Roman"/>
          <w:sz w:val="28"/>
          <w:szCs w:val="28"/>
        </w:rPr>
        <w:t>2023 года</w:t>
      </w:r>
      <w:r w:rsidR="0051726B">
        <w:rPr>
          <w:rFonts w:ascii="Times New Roman" w:hAnsi="Times New Roman" w:cs="Times New Roman"/>
          <w:sz w:val="28"/>
          <w:szCs w:val="28"/>
        </w:rPr>
        <w:t xml:space="preserve"> </w:t>
      </w:r>
      <w:r w:rsidR="0051726B" w:rsidRPr="0051726B">
        <w:rPr>
          <w:rFonts w:ascii="Times New Roman" w:hAnsi="Times New Roman" w:cs="Times New Roman"/>
          <w:sz w:val="28"/>
          <w:szCs w:val="28"/>
        </w:rPr>
        <w:t>№ 14-Д24</w:t>
      </w:r>
      <w:r w:rsidR="008C769D">
        <w:rPr>
          <w:rFonts w:ascii="Times New Roman" w:hAnsi="Times New Roman" w:cs="Times New Roman"/>
          <w:sz w:val="28"/>
          <w:szCs w:val="28"/>
        </w:rPr>
        <w:t>)</w:t>
      </w:r>
    </w:p>
    <w:p w14:paraId="0FDED642" w14:textId="38DDBC6F" w:rsidR="00AD4002" w:rsidRDefault="00786F01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D4002">
        <w:rPr>
          <w:rFonts w:ascii="Times New Roman" w:hAnsi="Times New Roman" w:cs="Times New Roman"/>
          <w:sz w:val="28"/>
          <w:szCs w:val="28"/>
        </w:rPr>
        <w:t>пунк</w:t>
      </w:r>
      <w:r w:rsidR="008C7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4002">
        <w:rPr>
          <w:rFonts w:ascii="Times New Roman" w:hAnsi="Times New Roman" w:cs="Times New Roman"/>
          <w:sz w:val="28"/>
          <w:szCs w:val="28"/>
        </w:rPr>
        <w:t xml:space="preserve"> 5.2.1 </w:t>
      </w:r>
      <w:r w:rsidR="00AD4002" w:rsidRPr="00AD4002">
        <w:rPr>
          <w:rFonts w:ascii="Times New Roman" w:hAnsi="Times New Roman" w:cs="Times New Roman"/>
          <w:sz w:val="28"/>
          <w:szCs w:val="28"/>
        </w:rPr>
        <w:t>протокола заседания межведомственной рабочей группы</w:t>
      </w:r>
      <w:r w:rsidR="00AD4002">
        <w:rPr>
          <w:rFonts w:ascii="Times New Roman" w:hAnsi="Times New Roman" w:cs="Times New Roman"/>
          <w:sz w:val="28"/>
          <w:szCs w:val="28"/>
        </w:rPr>
        <w:t xml:space="preserve"> </w:t>
      </w:r>
      <w:r w:rsidR="00AD4002" w:rsidRPr="00AD4002">
        <w:rPr>
          <w:rFonts w:ascii="Times New Roman" w:hAnsi="Times New Roman" w:cs="Times New Roman"/>
          <w:sz w:val="28"/>
          <w:szCs w:val="28"/>
        </w:rPr>
        <w:t>по совершенствованию контрольной (надзорной) деятельности</w:t>
      </w:r>
      <w:r w:rsidR="00AD4002">
        <w:rPr>
          <w:rFonts w:ascii="Times New Roman" w:hAnsi="Times New Roman" w:cs="Times New Roman"/>
          <w:sz w:val="28"/>
          <w:szCs w:val="28"/>
        </w:rPr>
        <w:t xml:space="preserve"> </w:t>
      </w:r>
      <w:r w:rsidR="009D1730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</w:t>
      </w:r>
      <w:r w:rsidR="009D1730" w:rsidRPr="00AD4002">
        <w:rPr>
          <w:rFonts w:ascii="Times New Roman" w:hAnsi="Times New Roman" w:cs="Times New Roman"/>
          <w:sz w:val="28"/>
          <w:szCs w:val="28"/>
        </w:rPr>
        <w:t>(далее – автономный</w:t>
      </w:r>
      <w:r w:rsidR="009D1730">
        <w:rPr>
          <w:rFonts w:ascii="Times New Roman" w:hAnsi="Times New Roman" w:cs="Times New Roman"/>
          <w:sz w:val="28"/>
          <w:szCs w:val="28"/>
        </w:rPr>
        <w:t xml:space="preserve"> </w:t>
      </w:r>
      <w:r w:rsidR="009D1730" w:rsidRPr="00AD4002">
        <w:rPr>
          <w:rFonts w:ascii="Times New Roman" w:hAnsi="Times New Roman" w:cs="Times New Roman"/>
          <w:sz w:val="28"/>
          <w:szCs w:val="28"/>
        </w:rPr>
        <w:t>округ)</w:t>
      </w:r>
      <w:r w:rsidR="00AD4002" w:rsidRPr="00AD4002">
        <w:rPr>
          <w:rFonts w:ascii="Times New Roman" w:hAnsi="Times New Roman" w:cs="Times New Roman"/>
          <w:sz w:val="28"/>
          <w:szCs w:val="28"/>
        </w:rPr>
        <w:t xml:space="preserve"> </w:t>
      </w:r>
      <w:r w:rsidR="00AD4002" w:rsidRPr="00AD4002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AD4002">
        <w:rPr>
          <w:rFonts w:ascii="Times New Roman" w:hAnsi="Times New Roman" w:cs="Times New Roman"/>
          <w:sz w:val="28"/>
          <w:szCs w:val="28"/>
        </w:rPr>
        <w:t>11.04.2023</w:t>
      </w:r>
      <w:r w:rsidR="00AD4002" w:rsidRPr="00AD4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1730">
        <w:rPr>
          <w:rFonts w:ascii="Times New Roman" w:hAnsi="Times New Roman" w:cs="Times New Roman"/>
          <w:sz w:val="28"/>
          <w:szCs w:val="28"/>
        </w:rPr>
        <w:t xml:space="preserve"> контрольные органы должны актуализировать утвержденные индикаторы риска с учетом установленных методических рекомендаций</w:t>
      </w:r>
      <w:r w:rsidR="00AD4002">
        <w:rPr>
          <w:rFonts w:ascii="Times New Roman" w:hAnsi="Times New Roman" w:cs="Times New Roman"/>
          <w:sz w:val="28"/>
          <w:szCs w:val="28"/>
        </w:rPr>
        <w:t>.</w:t>
      </w:r>
    </w:p>
    <w:p w14:paraId="35FC801F" w14:textId="7DFCCBE2" w:rsidR="009F28A6" w:rsidRPr="009F28A6" w:rsidRDefault="009D1730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2.4 протокола заседания межведомственной рабочей группы</w:t>
      </w:r>
      <w:r>
        <w:rPr>
          <w:rFonts w:ascii="Times New Roman" w:hAnsi="Times New Roman" w:cs="Times New Roman"/>
          <w:sz w:val="28"/>
          <w:szCs w:val="28"/>
        </w:rPr>
        <w:br/>
        <w:t>по совершенствованию контрольной (надзорной) деятельности в автономном округе – Югре</w:t>
      </w:r>
      <w:r w:rsidR="009F2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25.06.2024</w:t>
      </w:r>
      <w:r w:rsidR="009F28A6">
        <w:rPr>
          <w:rFonts w:ascii="Times New Roman" w:hAnsi="Times New Roman" w:cs="Times New Roman"/>
          <w:sz w:val="28"/>
          <w:szCs w:val="28"/>
        </w:rPr>
        <w:t xml:space="preserve"> </w:t>
      </w:r>
      <w:r w:rsidR="009F28A6" w:rsidRPr="009F28A6">
        <w:rPr>
          <w:rFonts w:ascii="Times New Roman" w:hAnsi="Times New Roman" w:cs="Times New Roman"/>
          <w:sz w:val="28"/>
          <w:szCs w:val="28"/>
        </w:rPr>
        <w:t>орган</w:t>
      </w:r>
      <w:r w:rsidR="008C769D">
        <w:rPr>
          <w:rFonts w:ascii="Times New Roman" w:hAnsi="Times New Roman" w:cs="Times New Roman"/>
          <w:sz w:val="28"/>
          <w:szCs w:val="28"/>
        </w:rPr>
        <w:t>ам</w:t>
      </w:r>
      <w:r w:rsidR="009F28A6" w:rsidRPr="009F28A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городов Когалыма, Нефтеюганска, Пыть-Яха, Сургута, Югорска,  а также Нижневартовского и Ханты-Мансийского районов рекомендовано привести индикаторы риска по муниципальным видам контроля в соответствие требованиям Федерального закона № 248-ФЗ и установленным Методическими рекомендациями по разработке индикаторов риска.</w:t>
      </w:r>
    </w:p>
    <w:p w14:paraId="18839C08" w14:textId="483C50D1" w:rsidR="009D1730" w:rsidRPr="009D1730" w:rsidRDefault="009F28A6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8A6">
        <w:rPr>
          <w:rFonts w:ascii="Times New Roman" w:hAnsi="Times New Roman" w:cs="Times New Roman"/>
          <w:sz w:val="28"/>
          <w:szCs w:val="28"/>
        </w:rPr>
        <w:t xml:space="preserve">С учетом изложенного, Перечень индикаторов риска нарушения обязательных требований </w:t>
      </w:r>
      <w:r w:rsidR="008C769D" w:rsidRPr="00D573A8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межселенной территории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="008C769D" w:rsidRPr="00D573A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C769D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8C769D" w:rsidRPr="003E2672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 w:rsidR="008C769D">
        <w:rPr>
          <w:rFonts w:ascii="Times New Roman" w:hAnsi="Times New Roman" w:cs="Times New Roman"/>
          <w:sz w:val="28"/>
          <w:szCs w:val="28"/>
        </w:rPr>
        <w:br/>
      </w:r>
      <w:r w:rsidR="008C769D" w:rsidRPr="00D573A8">
        <w:rPr>
          <w:rFonts w:ascii="Times New Roman" w:hAnsi="Times New Roman" w:cs="Times New Roman"/>
          <w:sz w:val="28"/>
          <w:szCs w:val="28"/>
        </w:rPr>
        <w:t>от 13.10.2022 № 186</w:t>
      </w:r>
      <w:r w:rsidR="00405B3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8C7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требует корректировки.</w:t>
      </w:r>
    </w:p>
    <w:p w14:paraId="5EE3F8AC" w14:textId="73ED5B3A" w:rsidR="008C769D" w:rsidRPr="002E64C8" w:rsidRDefault="008C769D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Настоящим Проектом предлагается внести изменения в Перечень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индикаторов риска, используемых </w:t>
      </w:r>
      <w:r w:rsidRPr="00D573A8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межселенной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3A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учетом установленных методическими рекомендациями критериев оценки риска и анализа обязательных требований,</w:t>
      </w:r>
      <w:r w:rsidRPr="00AD4002">
        <w:t xml:space="preserve"> </w:t>
      </w:r>
      <w:r w:rsidRPr="00AD4002">
        <w:rPr>
          <w:rFonts w:ascii="Times New Roman" w:hAnsi="Times New Roman" w:cs="Times New Roman"/>
          <w:sz w:val="28"/>
          <w:szCs w:val="28"/>
        </w:rPr>
        <w:t>рекомендуемы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D4002">
        <w:rPr>
          <w:rFonts w:ascii="Times New Roman" w:hAnsi="Times New Roman" w:cs="Times New Roman"/>
          <w:sz w:val="28"/>
          <w:szCs w:val="28"/>
        </w:rPr>
        <w:t>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4002">
        <w:rPr>
          <w:rFonts w:ascii="Times New Roman" w:hAnsi="Times New Roman" w:cs="Times New Roman"/>
          <w:sz w:val="28"/>
          <w:szCs w:val="28"/>
        </w:rPr>
        <w:t xml:space="preserve"> риска по видам муниципального контроля, разработанны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D4002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автономного округа</w:t>
      </w:r>
      <w:r>
        <w:rPr>
          <w:rFonts w:ascii="Times New Roman" w:hAnsi="Times New Roman" w:cs="Times New Roman"/>
          <w:sz w:val="28"/>
          <w:szCs w:val="28"/>
        </w:rPr>
        <w:t>, а также лучших региональных практик.</w:t>
      </w:r>
    </w:p>
    <w:p w14:paraId="0DB75A25" w14:textId="4E34FAA4" w:rsidR="008C769D" w:rsidRDefault="008C769D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64C8">
        <w:rPr>
          <w:rFonts w:ascii="Times New Roman" w:hAnsi="Times New Roman" w:cs="Times New Roman"/>
          <w:sz w:val="28"/>
          <w:szCs w:val="28"/>
        </w:rPr>
        <w:t xml:space="preserve"> 3 части 10 статьи 23 </w:t>
      </w:r>
      <w:r w:rsidR="00405B3A" w:rsidRPr="009F28A6">
        <w:rPr>
          <w:rFonts w:ascii="Times New Roman" w:hAnsi="Times New Roman" w:cs="Times New Roman"/>
          <w:sz w:val="28"/>
          <w:szCs w:val="28"/>
        </w:rPr>
        <w:t xml:space="preserve">Федерального закона № 248-ФЗ </w:t>
      </w:r>
      <w:r w:rsidRPr="002E64C8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для видов муниципального контроля утверждается представительным органом муниципального образования.</w:t>
      </w:r>
    </w:p>
    <w:p w14:paraId="1C29A342" w14:textId="77777777" w:rsidR="008919BA" w:rsidRDefault="00FE58FA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385D" w:rsidRPr="002E64C8">
        <w:rPr>
          <w:rFonts w:ascii="Times New Roman" w:hAnsi="Times New Roman" w:cs="Times New Roman"/>
          <w:sz w:val="28"/>
          <w:szCs w:val="28"/>
        </w:rPr>
        <w:t xml:space="preserve"> </w:t>
      </w:r>
      <w:r w:rsidR="00F02AFE" w:rsidRPr="002E64C8">
        <w:rPr>
          <w:rFonts w:ascii="Times New Roman" w:hAnsi="Times New Roman" w:cs="Times New Roman"/>
          <w:sz w:val="28"/>
          <w:szCs w:val="28"/>
        </w:rPr>
        <w:t>пункт</w:t>
      </w:r>
      <w:r w:rsidRPr="002E64C8">
        <w:rPr>
          <w:rFonts w:ascii="Times New Roman" w:hAnsi="Times New Roman" w:cs="Times New Roman"/>
          <w:sz w:val="28"/>
          <w:szCs w:val="28"/>
        </w:rPr>
        <w:t>ом</w:t>
      </w:r>
      <w:r w:rsidR="00AC385D" w:rsidRPr="002E64C8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F02AFE" w:rsidRPr="002E64C8">
        <w:rPr>
          <w:rFonts w:ascii="Times New Roman" w:hAnsi="Times New Roman" w:cs="Times New Roman"/>
          <w:sz w:val="28"/>
          <w:szCs w:val="28"/>
        </w:rPr>
        <w:t>31</w:t>
      </w:r>
      <w:r w:rsidR="00AC385D" w:rsidRPr="002E64C8">
        <w:rPr>
          <w:rFonts w:ascii="Times New Roman" w:hAnsi="Times New Roman" w:cs="Times New Roman"/>
          <w:sz w:val="28"/>
          <w:szCs w:val="28"/>
        </w:rPr>
        <w:t xml:space="preserve"> Устава Ханты-Мансийского района Дума </w:t>
      </w:r>
      <w:r w:rsidR="00021257" w:rsidRPr="002E64C8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AC385D" w:rsidRPr="002E64C8">
        <w:rPr>
          <w:rFonts w:ascii="Times New Roman" w:hAnsi="Times New Roman" w:cs="Times New Roman"/>
          <w:sz w:val="28"/>
          <w:szCs w:val="28"/>
        </w:rPr>
        <w:t xml:space="preserve">наделена полномочиями по </w:t>
      </w:r>
      <w:r w:rsidR="00F02AFE" w:rsidRPr="002E64C8">
        <w:rPr>
          <w:rFonts w:ascii="Times New Roman" w:hAnsi="Times New Roman" w:cs="Times New Roman"/>
          <w:sz w:val="28"/>
          <w:szCs w:val="28"/>
        </w:rPr>
        <w:t>принятию решений, устанавливающих правила, обязательные для исполнения на территории Ханты-Мансийского района</w:t>
      </w:r>
      <w:r w:rsidR="00AC385D" w:rsidRPr="002E64C8">
        <w:rPr>
          <w:rFonts w:ascii="Times New Roman" w:hAnsi="Times New Roman" w:cs="Times New Roman"/>
          <w:sz w:val="28"/>
          <w:szCs w:val="28"/>
        </w:rPr>
        <w:t>.</w:t>
      </w:r>
      <w:r w:rsidR="008919BA" w:rsidRPr="002E6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8CEFB" w14:textId="77777777" w:rsidR="008919BA" w:rsidRPr="002E64C8" w:rsidRDefault="008919BA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Таким образом, принятие Проекта находится в пределах полномочий Думы Ханты-Мансийского района.</w:t>
      </w:r>
    </w:p>
    <w:p w14:paraId="7BDB6B0E" w14:textId="77777777" w:rsidR="00236FEF" w:rsidRPr="002E64C8" w:rsidRDefault="00236FEF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 xml:space="preserve">Принятие Проекта не потребует признания утратившими силу </w:t>
      </w:r>
      <w:r w:rsidR="007057A9" w:rsidRPr="002E64C8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и разработки иных муниципальных нормативных правовых актов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14:paraId="2BA6FAB0" w14:textId="77777777" w:rsidR="002E64C8" w:rsidRPr="002E64C8" w:rsidRDefault="002E64C8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Принятие настоящего Проекта необходимо для приведения правовых актов Ханты-Мансийского района в соответствие с действующим законодательством Российской Федерации, является целесообразным и эффективным способом осуществления муниципального контроля.</w:t>
      </w:r>
    </w:p>
    <w:p w14:paraId="3FEBFC7E" w14:textId="77777777" w:rsidR="00236FEF" w:rsidRPr="002E64C8" w:rsidRDefault="00236FEF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 xml:space="preserve">Выделение дополнительного объема бюджетных ассигнований, </w:t>
      </w:r>
      <w:r w:rsidR="007057A9" w:rsidRPr="002E64C8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lastRenderedPageBreak/>
        <w:t>на реализацию предложенных в Проекте положений, не требуется.</w:t>
      </w:r>
    </w:p>
    <w:p w14:paraId="5B423D59" w14:textId="77777777" w:rsidR="00236FEF" w:rsidRPr="002E64C8" w:rsidRDefault="00236FEF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 xml:space="preserve">Проект не содержит коррупциогенных факторов и иных положений, способствующих проявлению коррупции, устанавливающих новые </w:t>
      </w:r>
      <w:r w:rsidR="007057A9" w:rsidRPr="002E64C8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или изменяющих ранее предусмотренные нормативными правовыми актами обязанности для субъектов предпринимательской и инвестиционной деятельности, устанавливающих, изменяющих или отменяющих ранее установленную ответственность за нарушение нормативных правовых актов</w:t>
      </w:r>
      <w:r w:rsidR="002E64C8" w:rsidRPr="002E64C8">
        <w:rPr>
          <w:rFonts w:ascii="Times New Roman" w:hAnsi="Times New Roman" w:cs="Times New Roman"/>
          <w:sz w:val="28"/>
          <w:szCs w:val="28"/>
        </w:rPr>
        <w:t xml:space="preserve"> и не ведет к возникновению необоснованных расходов субъектов предпринимательской и инвестиционной деятельности.</w:t>
      </w:r>
    </w:p>
    <w:p w14:paraId="1738556D" w14:textId="77777777" w:rsidR="00236FEF" w:rsidRPr="002E64C8" w:rsidRDefault="00236FEF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При проведении предварительной экспертизы рисков нарушения антимонопольного законодательства не выявлено.</w:t>
      </w:r>
    </w:p>
    <w:p w14:paraId="6732051F" w14:textId="77777777" w:rsidR="00236FEF" w:rsidRPr="002E64C8" w:rsidRDefault="00236FEF" w:rsidP="00640D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Сведения, содержащие государственную и иную охраняемую законом тайну, сведения для служебного пользования, а также сведения содержащие персональные данные в Проекте отсутствуют.</w:t>
      </w:r>
    </w:p>
    <w:p w14:paraId="04FB5DE4" w14:textId="506573A1" w:rsidR="00FB3040" w:rsidRPr="002E64C8" w:rsidRDefault="00FB3040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>В целях проведения независимой антикоррупционн</w:t>
      </w:r>
      <w:r w:rsidR="00EC655A" w:rsidRPr="002E64C8">
        <w:rPr>
          <w:rFonts w:ascii="Times New Roman" w:hAnsi="Times New Roman" w:cs="Times New Roman"/>
          <w:sz w:val="28"/>
          <w:szCs w:val="28"/>
        </w:rPr>
        <w:t>ой</w:t>
      </w:r>
      <w:r w:rsidRPr="002E64C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C655A" w:rsidRPr="002E64C8">
        <w:rPr>
          <w:rFonts w:ascii="Times New Roman" w:hAnsi="Times New Roman" w:cs="Times New Roman"/>
          <w:sz w:val="28"/>
          <w:szCs w:val="28"/>
        </w:rPr>
        <w:t>ы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="002E64C8" w:rsidRPr="002E64C8">
        <w:rPr>
          <w:rFonts w:ascii="Times New Roman" w:hAnsi="Times New Roman" w:cs="Times New Roman"/>
          <w:sz w:val="28"/>
          <w:szCs w:val="28"/>
        </w:rPr>
        <w:t xml:space="preserve">Проект размещен </w:t>
      </w:r>
      <w:r w:rsidRPr="002E64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86F01">
        <w:rPr>
          <w:rFonts w:ascii="Times New Roman" w:hAnsi="Times New Roman" w:cs="Times New Roman"/>
          <w:sz w:val="28"/>
          <w:szCs w:val="28"/>
        </w:rPr>
        <w:t>А</w:t>
      </w:r>
      <w:r w:rsidRPr="002E64C8">
        <w:rPr>
          <w:rFonts w:ascii="Times New Roman" w:hAnsi="Times New Roman" w:cs="Times New Roman"/>
          <w:sz w:val="28"/>
          <w:szCs w:val="28"/>
        </w:rPr>
        <w:t>дминистрации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Ханты - Мансийского района в разделе «Документы».</w:t>
      </w:r>
    </w:p>
    <w:p w14:paraId="3A4DAF52" w14:textId="45C295BE" w:rsidR="00E37C2C" w:rsidRPr="002E64C8" w:rsidRDefault="00236FEF" w:rsidP="00640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C8">
        <w:rPr>
          <w:rFonts w:ascii="Times New Roman" w:hAnsi="Times New Roman" w:cs="Times New Roman"/>
          <w:sz w:val="28"/>
          <w:szCs w:val="28"/>
        </w:rPr>
        <w:t xml:space="preserve">В случае принятия, </w:t>
      </w:r>
      <w:r w:rsidR="007057A9" w:rsidRPr="002E64C8">
        <w:rPr>
          <w:rFonts w:ascii="Times New Roman" w:hAnsi="Times New Roman" w:cs="Times New Roman"/>
          <w:sz w:val="28"/>
          <w:szCs w:val="28"/>
        </w:rPr>
        <w:t>р</w:t>
      </w:r>
      <w:r w:rsidRPr="002E64C8">
        <w:rPr>
          <w:rFonts w:ascii="Times New Roman" w:hAnsi="Times New Roman" w:cs="Times New Roman"/>
          <w:sz w:val="28"/>
          <w:szCs w:val="28"/>
        </w:rPr>
        <w:t>ешение</w:t>
      </w:r>
      <w:r w:rsidR="007057A9" w:rsidRPr="002E64C8">
        <w:rPr>
          <w:rFonts w:ascii="Times New Roman" w:hAnsi="Times New Roman" w:cs="Times New Roman"/>
          <w:sz w:val="28"/>
          <w:szCs w:val="28"/>
        </w:rPr>
        <w:t xml:space="preserve"> Думы</w:t>
      </w:r>
      <w:r w:rsidR="00021257" w:rsidRPr="00021257">
        <w:rPr>
          <w:rFonts w:ascii="Times New Roman" w:hAnsi="Times New Roman" w:cs="Times New Roman"/>
          <w:sz w:val="28"/>
          <w:szCs w:val="28"/>
        </w:rPr>
        <w:t xml:space="preserve"> </w:t>
      </w:r>
      <w:r w:rsidR="00021257" w:rsidRPr="002E64C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>подлежит опубликованию в официальном печатном издании в газете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Pr="002E64C8">
        <w:rPr>
          <w:rFonts w:ascii="Times New Roman" w:hAnsi="Times New Roman" w:cs="Times New Roman"/>
          <w:sz w:val="28"/>
          <w:szCs w:val="28"/>
        </w:rPr>
        <w:t xml:space="preserve">«Наш район» и размещению на официальном сайте </w:t>
      </w:r>
      <w:r w:rsidR="00786F01">
        <w:rPr>
          <w:rFonts w:ascii="Times New Roman" w:hAnsi="Times New Roman" w:cs="Times New Roman"/>
          <w:sz w:val="28"/>
          <w:szCs w:val="28"/>
        </w:rPr>
        <w:t>А</w:t>
      </w:r>
      <w:r w:rsidRPr="002E64C8">
        <w:rPr>
          <w:rFonts w:ascii="Times New Roman" w:hAnsi="Times New Roman" w:cs="Times New Roman"/>
          <w:sz w:val="28"/>
          <w:szCs w:val="28"/>
        </w:rPr>
        <w:t>дминистрации</w:t>
      </w:r>
      <w:r w:rsidR="00021257">
        <w:rPr>
          <w:rFonts w:ascii="Times New Roman" w:hAnsi="Times New Roman" w:cs="Times New Roman"/>
          <w:sz w:val="28"/>
          <w:szCs w:val="28"/>
        </w:rPr>
        <w:br/>
      </w:r>
      <w:r w:rsidR="00B27D6F" w:rsidRPr="002E64C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2E64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E64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E64C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E64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hmrn</w:t>
        </w:r>
        <w:r w:rsidRPr="002E64C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E64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B3040" w:rsidRPr="002E64C8">
        <w:rPr>
          <w:rFonts w:ascii="Times New Roman" w:hAnsi="Times New Roman" w:cs="Times New Roman"/>
          <w:sz w:val="28"/>
          <w:szCs w:val="28"/>
        </w:rPr>
        <w:t>.</w:t>
      </w:r>
    </w:p>
    <w:p w14:paraId="514BBF2B" w14:textId="77777777" w:rsidR="000A37AB" w:rsidRPr="002E64C8" w:rsidRDefault="000A37AB" w:rsidP="002E64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1C16A" w14:textId="77777777" w:rsidR="00DA1F63" w:rsidRDefault="00DA1F63" w:rsidP="00DD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6"/>
        <w:gridCol w:w="2842"/>
        <w:gridCol w:w="2574"/>
      </w:tblGrid>
      <w:tr w:rsidR="00BE7C44" w:rsidRPr="00927695" w14:paraId="5A89BCEE" w14:textId="77777777" w:rsidTr="00A67543">
        <w:trPr>
          <w:trHeight w:val="1117"/>
        </w:trPr>
        <w:tc>
          <w:tcPr>
            <w:tcW w:w="4036" w:type="dxa"/>
          </w:tcPr>
          <w:p w14:paraId="1295F5D3" w14:textId="77777777" w:rsidR="00EC655A" w:rsidRDefault="00EC655A" w:rsidP="00DD6A92">
            <w:pPr>
              <w:rPr>
                <w:sz w:val="28"/>
                <w:szCs w:val="28"/>
              </w:rPr>
            </w:pPr>
          </w:p>
          <w:p w14:paraId="1E044BDD" w14:textId="77777777" w:rsidR="007B71E2" w:rsidRDefault="007B71E2" w:rsidP="00DD6A92">
            <w:pPr>
              <w:rPr>
                <w:sz w:val="28"/>
                <w:szCs w:val="28"/>
              </w:rPr>
            </w:pPr>
          </w:p>
          <w:p w14:paraId="68FCD8EB" w14:textId="77777777" w:rsidR="00BE7C44" w:rsidRPr="00934B1D" w:rsidRDefault="00BE7C44" w:rsidP="00DD6A92"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471AAC80" w14:textId="77777777" w:rsidR="00BE7C44" w:rsidRPr="00934B1D" w:rsidRDefault="00BE7C44" w:rsidP="00DD6A9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4" w:type="dxa"/>
          </w:tcPr>
          <w:p w14:paraId="65589160" w14:textId="77777777" w:rsidR="00BE7C44" w:rsidRPr="00934B1D" w:rsidRDefault="00BE7C44" w:rsidP="00DD6A92">
            <w:pPr>
              <w:jc w:val="right"/>
              <w:rPr>
                <w:sz w:val="28"/>
                <w:szCs w:val="28"/>
              </w:rPr>
            </w:pPr>
          </w:p>
          <w:p w14:paraId="11CDF8C7" w14:textId="77777777" w:rsidR="00EC655A" w:rsidRDefault="00EC655A" w:rsidP="00DD6A92">
            <w:pPr>
              <w:jc w:val="right"/>
              <w:rPr>
                <w:sz w:val="28"/>
                <w:szCs w:val="28"/>
              </w:rPr>
            </w:pPr>
          </w:p>
          <w:p w14:paraId="5DDF4C94" w14:textId="7D089821" w:rsidR="00A67543" w:rsidRPr="00934B1D" w:rsidRDefault="00BE7C44" w:rsidP="008C4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34B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934B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Минулин</w:t>
            </w:r>
          </w:p>
        </w:tc>
      </w:tr>
    </w:tbl>
    <w:p w14:paraId="041DF04A" w14:textId="77777777" w:rsidR="002E64C8" w:rsidRDefault="002E64C8" w:rsidP="00E3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8A434" w14:textId="77777777" w:rsidR="00DD6A92" w:rsidRDefault="00DD6A92" w:rsidP="00E3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B0125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07C760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6788D08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9C75FF8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B0A059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143330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B10D6AD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64D8D3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10B027C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EBEED24" w14:textId="77777777" w:rsidR="00640D72" w:rsidRDefault="00640D72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B994CC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B38DBD" w14:textId="77777777" w:rsidR="00BD13C1" w:rsidRDefault="00BD13C1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13CA31" w14:textId="77777777" w:rsidR="00BD13C1" w:rsidRDefault="00BD13C1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7DD3E3A" w14:textId="77777777" w:rsidR="00BD13C1" w:rsidRDefault="00BD13C1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A8E1893" w14:textId="77777777" w:rsidR="00021257" w:rsidRDefault="00021257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51774D" w14:textId="77777777" w:rsidR="00EC655A" w:rsidRDefault="00EC655A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85A8BC8" w14:textId="77777777" w:rsidR="00E32BA9" w:rsidRPr="00EE7D6C" w:rsidRDefault="00E32BA9" w:rsidP="00E32BA9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7D6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</w:t>
      </w:r>
    </w:p>
    <w:p w14:paraId="04B14416" w14:textId="2EBB0884" w:rsidR="006507F2" w:rsidRPr="00EE7D6C" w:rsidRDefault="00640D72" w:rsidP="006507F2">
      <w:pPr>
        <w:tabs>
          <w:tab w:val="left" w:pos="9214"/>
        </w:tabs>
        <w:spacing w:after="0" w:line="240" w:lineRule="auto"/>
        <w:ind w:left="-284" w:right="-39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EE7D6C" w:rsidRPr="00EE7D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ачальник </w:t>
      </w:r>
      <w:r w:rsidR="006507F2" w:rsidRPr="00EE7D6C">
        <w:rPr>
          <w:rFonts w:ascii="Times New Roman" w:hAnsi="Times New Roman"/>
          <w:sz w:val="20"/>
          <w:szCs w:val="20"/>
        </w:rPr>
        <w:t xml:space="preserve">отдела </w:t>
      </w:r>
      <w:r w:rsidR="00EE7D6C" w:rsidRPr="00EE7D6C">
        <w:rPr>
          <w:rFonts w:ascii="Times New Roman" w:hAnsi="Times New Roman"/>
          <w:sz w:val="20"/>
          <w:szCs w:val="20"/>
        </w:rPr>
        <w:t>землеустройства</w:t>
      </w:r>
    </w:p>
    <w:p w14:paraId="1F8DBDF6" w14:textId="77777777" w:rsidR="00E37C2C" w:rsidRPr="00EE7D6C" w:rsidRDefault="00EE7D6C" w:rsidP="006507F2">
      <w:pPr>
        <w:tabs>
          <w:tab w:val="left" w:pos="9214"/>
        </w:tabs>
        <w:spacing w:after="0" w:line="240" w:lineRule="auto"/>
        <w:ind w:left="-284" w:right="-39" w:firstLine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7D6C">
        <w:rPr>
          <w:rFonts w:ascii="Times New Roman" w:hAnsi="Times New Roman"/>
          <w:sz w:val="20"/>
          <w:szCs w:val="20"/>
        </w:rPr>
        <w:t xml:space="preserve">управления </w:t>
      </w:r>
      <w:r w:rsidR="006507F2" w:rsidRPr="00EE7D6C">
        <w:rPr>
          <w:rFonts w:ascii="Times New Roman" w:hAnsi="Times New Roman"/>
          <w:sz w:val="20"/>
          <w:szCs w:val="20"/>
        </w:rPr>
        <w:t>земельны</w:t>
      </w:r>
      <w:r w:rsidRPr="00EE7D6C">
        <w:rPr>
          <w:rFonts w:ascii="Times New Roman" w:hAnsi="Times New Roman"/>
          <w:sz w:val="20"/>
          <w:szCs w:val="20"/>
        </w:rPr>
        <w:t>х</w:t>
      </w:r>
      <w:r w:rsidR="006507F2" w:rsidRPr="00EE7D6C">
        <w:rPr>
          <w:rFonts w:ascii="Times New Roman" w:hAnsi="Times New Roman"/>
          <w:sz w:val="20"/>
          <w:szCs w:val="20"/>
        </w:rPr>
        <w:t xml:space="preserve"> ресурс</w:t>
      </w:r>
      <w:r w:rsidRPr="00EE7D6C">
        <w:rPr>
          <w:rFonts w:ascii="Times New Roman" w:hAnsi="Times New Roman"/>
          <w:sz w:val="20"/>
          <w:szCs w:val="20"/>
        </w:rPr>
        <w:t xml:space="preserve">ов </w:t>
      </w:r>
      <w:r w:rsidR="00574882" w:rsidRPr="00EE7D6C">
        <w:rPr>
          <w:rFonts w:ascii="Times New Roman" w:hAnsi="Times New Roman"/>
          <w:sz w:val="20"/>
          <w:szCs w:val="20"/>
        </w:rPr>
        <w:t>Депимущества</w:t>
      </w:r>
      <w:r w:rsidRPr="00EE7D6C">
        <w:rPr>
          <w:rFonts w:ascii="Times New Roman" w:hAnsi="Times New Roman"/>
          <w:sz w:val="20"/>
          <w:szCs w:val="20"/>
        </w:rPr>
        <w:t xml:space="preserve"> района</w:t>
      </w:r>
    </w:p>
    <w:p w14:paraId="1BBD422A" w14:textId="77777777" w:rsidR="00E32BA9" w:rsidRPr="00EE7D6C" w:rsidRDefault="00EE7D6C" w:rsidP="00E32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7D6C">
        <w:rPr>
          <w:rFonts w:ascii="Times New Roman" w:eastAsia="Times New Roman" w:hAnsi="Times New Roman" w:cs="Times New Roman"/>
          <w:sz w:val="20"/>
          <w:szCs w:val="20"/>
        </w:rPr>
        <w:t>Баженова Ирина Сергеевна</w:t>
      </w:r>
      <w:r w:rsidR="00E32BA9" w:rsidRPr="00EE7D6C">
        <w:rPr>
          <w:rFonts w:ascii="Times New Roman" w:eastAsia="Times New Roman" w:hAnsi="Times New Roman" w:cs="Times New Roman"/>
          <w:sz w:val="20"/>
          <w:szCs w:val="20"/>
        </w:rPr>
        <w:t>, тел.</w:t>
      </w:r>
      <w:r w:rsidR="006507F2" w:rsidRPr="00EE7D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7D6C">
        <w:rPr>
          <w:rFonts w:ascii="Times New Roman" w:eastAsia="Times New Roman" w:hAnsi="Times New Roman" w:cs="Times New Roman"/>
          <w:sz w:val="20"/>
          <w:szCs w:val="20"/>
        </w:rPr>
        <w:t xml:space="preserve">8(3467) </w:t>
      </w:r>
      <w:r w:rsidR="00E32BA9" w:rsidRPr="00EE7D6C">
        <w:rPr>
          <w:rFonts w:ascii="Times New Roman" w:eastAsia="Times New Roman" w:hAnsi="Times New Roman" w:cs="Times New Roman"/>
          <w:sz w:val="20"/>
          <w:szCs w:val="20"/>
        </w:rPr>
        <w:t>35-28-</w:t>
      </w:r>
      <w:r w:rsidRPr="00EE7D6C">
        <w:rPr>
          <w:rFonts w:ascii="Times New Roman" w:eastAsia="Times New Roman" w:hAnsi="Times New Roman" w:cs="Times New Roman"/>
          <w:sz w:val="20"/>
          <w:szCs w:val="20"/>
        </w:rPr>
        <w:t>21</w:t>
      </w:r>
    </w:p>
    <w:sectPr w:rsidR="00E32BA9" w:rsidRPr="00EE7D6C" w:rsidSect="00021257">
      <w:pgSz w:w="11906" w:h="16838" w:code="9"/>
      <w:pgMar w:top="1134" w:right="850" w:bottom="1134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F48"/>
    <w:rsid w:val="00003582"/>
    <w:rsid w:val="00021257"/>
    <w:rsid w:val="000376F9"/>
    <w:rsid w:val="00064604"/>
    <w:rsid w:val="000662B5"/>
    <w:rsid w:val="000849C8"/>
    <w:rsid w:val="000A37AB"/>
    <w:rsid w:val="000E1DA2"/>
    <w:rsid w:val="000E26D2"/>
    <w:rsid w:val="000F39D3"/>
    <w:rsid w:val="0018297C"/>
    <w:rsid w:val="001910DB"/>
    <w:rsid w:val="001C051C"/>
    <w:rsid w:val="0023579E"/>
    <w:rsid w:val="00236FEF"/>
    <w:rsid w:val="00250DF0"/>
    <w:rsid w:val="00262883"/>
    <w:rsid w:val="0027333E"/>
    <w:rsid w:val="002A1192"/>
    <w:rsid w:val="002C3C2F"/>
    <w:rsid w:val="002E64C8"/>
    <w:rsid w:val="0030000C"/>
    <w:rsid w:val="00301091"/>
    <w:rsid w:val="003163A3"/>
    <w:rsid w:val="003430A1"/>
    <w:rsid w:val="0036738E"/>
    <w:rsid w:val="00372B9A"/>
    <w:rsid w:val="003E2672"/>
    <w:rsid w:val="00405B3A"/>
    <w:rsid w:val="00446B04"/>
    <w:rsid w:val="00482CBE"/>
    <w:rsid w:val="004A49B9"/>
    <w:rsid w:val="004B1D11"/>
    <w:rsid w:val="004C5A62"/>
    <w:rsid w:val="004F3BA6"/>
    <w:rsid w:val="004F54F6"/>
    <w:rsid w:val="0051726B"/>
    <w:rsid w:val="00574882"/>
    <w:rsid w:val="00584C5A"/>
    <w:rsid w:val="00593278"/>
    <w:rsid w:val="005E4BAE"/>
    <w:rsid w:val="00640D72"/>
    <w:rsid w:val="006468FC"/>
    <w:rsid w:val="006507F2"/>
    <w:rsid w:val="00692837"/>
    <w:rsid w:val="006A3E6D"/>
    <w:rsid w:val="006C1EC2"/>
    <w:rsid w:val="006E17C8"/>
    <w:rsid w:val="007057A9"/>
    <w:rsid w:val="00722615"/>
    <w:rsid w:val="007227BA"/>
    <w:rsid w:val="00736D94"/>
    <w:rsid w:val="0073755F"/>
    <w:rsid w:val="007448D7"/>
    <w:rsid w:val="00751E6C"/>
    <w:rsid w:val="00786F01"/>
    <w:rsid w:val="007B71E2"/>
    <w:rsid w:val="00812636"/>
    <w:rsid w:val="008334E6"/>
    <w:rsid w:val="00833B64"/>
    <w:rsid w:val="00872CE7"/>
    <w:rsid w:val="008919BA"/>
    <w:rsid w:val="008C4CF9"/>
    <w:rsid w:val="008C769D"/>
    <w:rsid w:val="00931CB6"/>
    <w:rsid w:val="009327FD"/>
    <w:rsid w:val="009603FB"/>
    <w:rsid w:val="00972310"/>
    <w:rsid w:val="00996757"/>
    <w:rsid w:val="009B351B"/>
    <w:rsid w:val="009D1730"/>
    <w:rsid w:val="009F28A6"/>
    <w:rsid w:val="00A04C8E"/>
    <w:rsid w:val="00A224B0"/>
    <w:rsid w:val="00A25E49"/>
    <w:rsid w:val="00A65C89"/>
    <w:rsid w:val="00A67543"/>
    <w:rsid w:val="00A74CC4"/>
    <w:rsid w:val="00A94C6E"/>
    <w:rsid w:val="00AC385D"/>
    <w:rsid w:val="00AD09EE"/>
    <w:rsid w:val="00AD4002"/>
    <w:rsid w:val="00AD7ED6"/>
    <w:rsid w:val="00B15B6D"/>
    <w:rsid w:val="00B2004A"/>
    <w:rsid w:val="00B27D6F"/>
    <w:rsid w:val="00B52198"/>
    <w:rsid w:val="00B93FA6"/>
    <w:rsid w:val="00BA0105"/>
    <w:rsid w:val="00BD13C1"/>
    <w:rsid w:val="00BD184E"/>
    <w:rsid w:val="00BE7C44"/>
    <w:rsid w:val="00BF2CF1"/>
    <w:rsid w:val="00C32FE3"/>
    <w:rsid w:val="00C446D0"/>
    <w:rsid w:val="00C852F6"/>
    <w:rsid w:val="00CA128F"/>
    <w:rsid w:val="00CD1BC3"/>
    <w:rsid w:val="00CD5252"/>
    <w:rsid w:val="00D1015E"/>
    <w:rsid w:val="00D32C8C"/>
    <w:rsid w:val="00D573A8"/>
    <w:rsid w:val="00D60173"/>
    <w:rsid w:val="00D86D6B"/>
    <w:rsid w:val="00DA1F63"/>
    <w:rsid w:val="00DC42E3"/>
    <w:rsid w:val="00DC5DF1"/>
    <w:rsid w:val="00DD6A92"/>
    <w:rsid w:val="00E12623"/>
    <w:rsid w:val="00E32BA9"/>
    <w:rsid w:val="00E37C2C"/>
    <w:rsid w:val="00E43528"/>
    <w:rsid w:val="00E761F5"/>
    <w:rsid w:val="00E97567"/>
    <w:rsid w:val="00EA01D4"/>
    <w:rsid w:val="00EC655A"/>
    <w:rsid w:val="00ED5B57"/>
    <w:rsid w:val="00EE0156"/>
    <w:rsid w:val="00EE0AAA"/>
    <w:rsid w:val="00EE2286"/>
    <w:rsid w:val="00EE7D6C"/>
    <w:rsid w:val="00F02AFE"/>
    <w:rsid w:val="00F33BDE"/>
    <w:rsid w:val="00F36FA6"/>
    <w:rsid w:val="00F772D3"/>
    <w:rsid w:val="00F861A4"/>
    <w:rsid w:val="00FA7A75"/>
    <w:rsid w:val="00FB25C5"/>
    <w:rsid w:val="00FB3040"/>
    <w:rsid w:val="00FE58F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353"/>
  <w15:docId w15:val="{1EED6F18-7B1A-46CA-A4FC-91F624A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48"/>
  </w:style>
  <w:style w:type="paragraph" w:styleId="1">
    <w:name w:val="heading 1"/>
    <w:aliases w:val="Глава"/>
    <w:basedOn w:val="a"/>
    <w:next w:val="a"/>
    <w:link w:val="10"/>
    <w:uiPriority w:val="99"/>
    <w:qFormat/>
    <w:rsid w:val="00FF7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F7F4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link w:val="a4"/>
    <w:uiPriority w:val="1"/>
    <w:qFormat/>
    <w:rsid w:val="00FF7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FF7F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F7F4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F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F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6757"/>
    <w:pPr>
      <w:ind w:left="720"/>
      <w:contextualSpacing/>
    </w:pPr>
  </w:style>
  <w:style w:type="character" w:styleId="aa">
    <w:name w:val="Hyperlink"/>
    <w:uiPriority w:val="99"/>
    <w:unhideWhenUsed/>
    <w:rsid w:val="00236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Баженова И.С.</cp:lastModifiedBy>
  <cp:revision>51</cp:revision>
  <cp:lastPrinted>2022-02-08T12:58:00Z</cp:lastPrinted>
  <dcterms:created xsi:type="dcterms:W3CDTF">2021-08-12T11:08:00Z</dcterms:created>
  <dcterms:modified xsi:type="dcterms:W3CDTF">2024-12-05T13:04:00Z</dcterms:modified>
</cp:coreProperties>
</file>